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13CE5" w14:textId="09A0212B" w:rsidR="00EC397B" w:rsidRDefault="00425E84">
      <w:r>
        <w:rPr>
          <w:noProof/>
          <w:lang w:val="en-US" w:eastAsia="en-US"/>
        </w:rPr>
        <w:drawing>
          <wp:inline distT="0" distB="0" distL="0" distR="0" wp14:anchorId="5F252578" wp14:editId="10430FB7">
            <wp:extent cx="5760720" cy="754380"/>
            <wp:effectExtent l="0" t="0" r="0" b="7620"/>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754380"/>
                    </a:xfrm>
                    <a:prstGeom prst="rect">
                      <a:avLst/>
                    </a:prstGeom>
                    <a:noFill/>
                    <a:ln>
                      <a:noFill/>
                    </a:ln>
                  </pic:spPr>
                </pic:pic>
              </a:graphicData>
            </a:graphic>
          </wp:inline>
        </w:drawing>
      </w:r>
    </w:p>
    <w:p w14:paraId="387E5B1D" w14:textId="77777777" w:rsidR="005F1F8B" w:rsidRDefault="005F1F8B" w:rsidP="005F1F8B">
      <w:pPr>
        <w:rPr>
          <w:rFonts w:ascii="Times New Roman" w:hAnsi="Times New Roman" w:cs="Times New Roman"/>
          <w:sz w:val="24"/>
          <w:szCs w:val="24"/>
        </w:rPr>
      </w:pPr>
    </w:p>
    <w:p w14:paraId="07644EF7" w14:textId="77777777" w:rsidR="005F1F8B" w:rsidRDefault="005F1F8B" w:rsidP="005F1F8B">
      <w:pPr>
        <w:rPr>
          <w:rFonts w:ascii="Times New Roman" w:hAnsi="Times New Roman" w:cs="Times New Roman"/>
          <w:sz w:val="24"/>
          <w:szCs w:val="24"/>
        </w:rPr>
      </w:pPr>
    </w:p>
    <w:p w14:paraId="18EFF6FD" w14:textId="48E2F8B0" w:rsidR="005F1F8B" w:rsidRPr="00422157" w:rsidRDefault="005F1F8B">
      <w:pPr>
        <w:rPr>
          <w:rFonts w:ascii="Times New Roman" w:hAnsi="Times New Roman" w:cs="Times New Roman"/>
          <w:i/>
          <w:iCs/>
          <w:sz w:val="24"/>
          <w:szCs w:val="24"/>
        </w:rPr>
      </w:pPr>
      <w:bookmarkStart w:id="0" w:name="_GoBack"/>
      <w:bookmarkEnd w:id="0"/>
    </w:p>
    <w:p w14:paraId="76FF9D04" w14:textId="77777777" w:rsidR="005F1F8B" w:rsidRDefault="005F1F8B" w:rsidP="005F1F8B">
      <w:pPr>
        <w:jc w:val="center"/>
        <w:rPr>
          <w:rFonts w:ascii="Times New Roman" w:hAnsi="Times New Roman" w:cs="Times New Roman"/>
          <w:sz w:val="24"/>
          <w:szCs w:val="24"/>
        </w:rPr>
      </w:pPr>
    </w:p>
    <w:p w14:paraId="466B5B4B" w14:textId="67B18E90" w:rsidR="005F1F8B" w:rsidRPr="005F1F8B" w:rsidRDefault="005F1F8B" w:rsidP="005F1F8B">
      <w:pPr>
        <w:jc w:val="center"/>
        <w:rPr>
          <w:rFonts w:ascii="Times New Roman" w:hAnsi="Times New Roman" w:cs="Times New Roman"/>
          <w:b/>
          <w:bCs/>
          <w:sz w:val="24"/>
          <w:szCs w:val="24"/>
        </w:rPr>
      </w:pPr>
      <w:r>
        <w:rPr>
          <w:rFonts w:ascii="Times New Roman" w:hAnsi="Times New Roman" w:cs="Times New Roman"/>
          <w:sz w:val="24"/>
          <w:szCs w:val="24"/>
        </w:rPr>
        <w:t xml:space="preserve">INFORMARE FUNCȚIONALITATE APLICAȚIA  </w:t>
      </w:r>
      <w:r w:rsidRPr="005F1F8B">
        <w:rPr>
          <w:rFonts w:ascii="Times New Roman" w:hAnsi="Times New Roman" w:cs="Times New Roman"/>
          <w:b/>
          <w:bCs/>
          <w:sz w:val="24"/>
          <w:szCs w:val="24"/>
        </w:rPr>
        <w:t>IPA -ONLINE</w:t>
      </w:r>
    </w:p>
    <w:p w14:paraId="6497ED28" w14:textId="33720DB2" w:rsidR="005F1F8B" w:rsidRDefault="005F1F8B">
      <w:pPr>
        <w:rPr>
          <w:rFonts w:ascii="Times New Roman" w:hAnsi="Times New Roman" w:cs="Times New Roman"/>
          <w:sz w:val="24"/>
          <w:szCs w:val="24"/>
        </w:rPr>
      </w:pPr>
    </w:p>
    <w:p w14:paraId="636E853E" w14:textId="77777777" w:rsidR="00422157" w:rsidRPr="00D6556A" w:rsidRDefault="00422157" w:rsidP="00422157">
      <w:pPr>
        <w:rPr>
          <w:rFonts w:ascii="Times New Roman" w:hAnsi="Times New Roman" w:cs="Times New Roman"/>
          <w:sz w:val="24"/>
          <w:szCs w:val="24"/>
        </w:rPr>
      </w:pPr>
    </w:p>
    <w:p w14:paraId="21FA8087" w14:textId="77777777" w:rsidR="00422157" w:rsidRPr="00D6556A" w:rsidRDefault="00422157" w:rsidP="00422157">
      <w:pPr>
        <w:jc w:val="both"/>
        <w:rPr>
          <w:rFonts w:ascii="Times New Roman" w:hAnsi="Times New Roman" w:cs="Times New Roman"/>
          <w:sz w:val="24"/>
          <w:szCs w:val="24"/>
        </w:rPr>
      </w:pPr>
      <w:r>
        <w:rPr>
          <w:rFonts w:ascii="Times New Roman" w:hAnsi="Times New Roman" w:cs="Times New Roman"/>
          <w:sz w:val="24"/>
          <w:szCs w:val="24"/>
        </w:rPr>
        <w:t xml:space="preserve">      </w:t>
      </w:r>
      <w:r w:rsidRPr="00D6556A">
        <w:rPr>
          <w:rFonts w:ascii="Times New Roman" w:hAnsi="Times New Roman" w:cs="Times New Roman"/>
          <w:sz w:val="24"/>
          <w:szCs w:val="24"/>
        </w:rPr>
        <w:t>Prin prezenta</w:t>
      </w:r>
      <w:r>
        <w:rPr>
          <w:rFonts w:ascii="Times New Roman" w:hAnsi="Times New Roman" w:cs="Times New Roman"/>
          <w:sz w:val="24"/>
          <w:szCs w:val="24"/>
        </w:rPr>
        <w:t xml:space="preserve"> </w:t>
      </w:r>
      <w:r w:rsidRPr="00D6556A">
        <w:rPr>
          <w:rFonts w:ascii="Times New Roman" w:hAnsi="Times New Roman" w:cs="Times New Roman"/>
          <w:sz w:val="24"/>
          <w:szCs w:val="24"/>
        </w:rPr>
        <w:t>aducem la cunoștința fermierilor interesa</w:t>
      </w:r>
      <w:r>
        <w:rPr>
          <w:rFonts w:ascii="Times New Roman" w:hAnsi="Times New Roman" w:cs="Times New Roman"/>
          <w:sz w:val="24"/>
          <w:szCs w:val="24"/>
        </w:rPr>
        <w:t>ț</w:t>
      </w:r>
      <w:r w:rsidRPr="00D6556A">
        <w:rPr>
          <w:rFonts w:ascii="Times New Roman" w:hAnsi="Times New Roman" w:cs="Times New Roman"/>
          <w:sz w:val="24"/>
          <w:szCs w:val="24"/>
        </w:rPr>
        <w:t>i că începând cu data de 01</w:t>
      </w:r>
      <w:r>
        <w:rPr>
          <w:rFonts w:ascii="Times New Roman" w:hAnsi="Times New Roman" w:cs="Times New Roman"/>
          <w:sz w:val="24"/>
          <w:szCs w:val="24"/>
        </w:rPr>
        <w:t xml:space="preserve"> </w:t>
      </w:r>
      <w:r w:rsidRPr="00D6556A">
        <w:rPr>
          <w:rFonts w:ascii="Times New Roman" w:hAnsi="Times New Roman" w:cs="Times New Roman"/>
          <w:sz w:val="24"/>
          <w:szCs w:val="24"/>
        </w:rPr>
        <w:t>Martie 2022</w:t>
      </w:r>
      <w:r>
        <w:rPr>
          <w:rFonts w:ascii="Times New Roman" w:hAnsi="Times New Roman" w:cs="Times New Roman"/>
          <w:sz w:val="24"/>
          <w:szCs w:val="24"/>
        </w:rPr>
        <w:t>,</w:t>
      </w:r>
      <w:r w:rsidRPr="00D6556A">
        <w:rPr>
          <w:rFonts w:ascii="Times New Roman" w:hAnsi="Times New Roman" w:cs="Times New Roman"/>
          <w:sz w:val="24"/>
          <w:szCs w:val="24"/>
        </w:rPr>
        <w:t xml:space="preserve"> </w:t>
      </w:r>
      <w:r w:rsidRPr="00C64F11">
        <w:rPr>
          <w:rFonts w:ascii="Times New Roman" w:hAnsi="Times New Roman" w:cs="Times New Roman"/>
          <w:b/>
          <w:bCs/>
          <w:sz w:val="24"/>
          <w:szCs w:val="24"/>
        </w:rPr>
        <w:t>APIA – Centrul Județean Mureș</w:t>
      </w:r>
      <w:r w:rsidRPr="00D6556A">
        <w:rPr>
          <w:rFonts w:ascii="Times New Roman" w:hAnsi="Times New Roman" w:cs="Times New Roman"/>
          <w:sz w:val="24"/>
          <w:szCs w:val="24"/>
        </w:rPr>
        <w:t xml:space="preserve"> va demara o noua campanie de depunere a cererilor unice de plată, </w:t>
      </w:r>
      <w:r>
        <w:rPr>
          <w:rFonts w:ascii="Times New Roman" w:hAnsi="Times New Roman" w:cs="Times New Roman"/>
          <w:sz w:val="24"/>
          <w:szCs w:val="24"/>
        </w:rPr>
        <w:t>pentru sectorul vegetal,</w:t>
      </w:r>
      <w:r w:rsidRPr="00D6556A">
        <w:rPr>
          <w:rFonts w:ascii="Times New Roman" w:hAnsi="Times New Roman" w:cs="Times New Roman"/>
          <w:sz w:val="24"/>
          <w:szCs w:val="24"/>
        </w:rPr>
        <w:t xml:space="preserve"> respectiv sector</w:t>
      </w:r>
      <w:r>
        <w:rPr>
          <w:rFonts w:ascii="Times New Roman" w:hAnsi="Times New Roman" w:cs="Times New Roman"/>
          <w:sz w:val="24"/>
          <w:szCs w:val="24"/>
        </w:rPr>
        <w:t>ul</w:t>
      </w:r>
      <w:r w:rsidRPr="00D6556A">
        <w:rPr>
          <w:rFonts w:ascii="Times New Roman" w:hAnsi="Times New Roman" w:cs="Times New Roman"/>
          <w:sz w:val="24"/>
          <w:szCs w:val="24"/>
        </w:rPr>
        <w:t xml:space="preserve"> zootehnic, la care se pot adăuga măsurile (pachetele)  de dezvoltare rurală, în funcție de specificul zonei amplasării terenurilor si al respectiv al exploatației agricole deținute.</w:t>
      </w:r>
    </w:p>
    <w:p w14:paraId="22218F31" w14:textId="77777777" w:rsidR="00422157" w:rsidRPr="00D6556A" w:rsidRDefault="00422157" w:rsidP="00422157">
      <w:pPr>
        <w:rPr>
          <w:rFonts w:ascii="Times New Roman" w:hAnsi="Times New Roman" w:cs="Times New Roman"/>
          <w:sz w:val="24"/>
          <w:szCs w:val="24"/>
        </w:rPr>
      </w:pPr>
    </w:p>
    <w:p w14:paraId="7C7EFD99" w14:textId="77777777" w:rsidR="00422157" w:rsidRPr="00D6556A"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Pentru a veni în sprijinul celor interesați anunțăm că </w:t>
      </w:r>
      <w:r w:rsidRPr="00D6556A">
        <w:rPr>
          <w:rFonts w:ascii="Times New Roman" w:hAnsi="Times New Roman" w:cs="Times New Roman"/>
          <w:b/>
          <w:bCs/>
          <w:sz w:val="24"/>
          <w:szCs w:val="24"/>
        </w:rPr>
        <w:t>începând cu data de 16 februarie 2022, Aplicația IPA-ONLINE este funcțională  in versiunea Internet, putând fi folosită de pe orice terminal – calculator/laptop, pe baza userului și a parolei individuale</w:t>
      </w:r>
      <w:r w:rsidRPr="00D6556A">
        <w:rPr>
          <w:rFonts w:ascii="Times New Roman" w:hAnsi="Times New Roman" w:cs="Times New Roman"/>
          <w:sz w:val="24"/>
          <w:szCs w:val="24"/>
        </w:rPr>
        <w:t>.</w:t>
      </w:r>
    </w:p>
    <w:p w14:paraId="2ED3DCA1" w14:textId="77777777" w:rsidR="00422157" w:rsidRPr="00D6556A" w:rsidRDefault="00422157" w:rsidP="00422157">
      <w:pPr>
        <w:jc w:val="both"/>
        <w:rPr>
          <w:rFonts w:ascii="Times New Roman" w:hAnsi="Times New Roman" w:cs="Times New Roman"/>
          <w:sz w:val="24"/>
          <w:szCs w:val="24"/>
        </w:rPr>
      </w:pPr>
    </w:p>
    <w:p w14:paraId="10C3E4AF" w14:textId="77777777" w:rsidR="00422157"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Astfel, versiunea INTERNET, inclusiv lpisweb, permite efectuarea </w:t>
      </w:r>
      <w:r w:rsidRPr="00D6556A">
        <w:rPr>
          <w:rFonts w:ascii="Times New Roman" w:hAnsi="Times New Roman" w:cs="Times New Roman"/>
          <w:b/>
          <w:bCs/>
          <w:sz w:val="24"/>
          <w:szCs w:val="24"/>
        </w:rPr>
        <w:t>actualizării parcelelor</w:t>
      </w:r>
      <w:r w:rsidRPr="00D6556A">
        <w:rPr>
          <w:rFonts w:ascii="Times New Roman" w:hAnsi="Times New Roman" w:cs="Times New Roman"/>
          <w:sz w:val="24"/>
          <w:szCs w:val="24"/>
        </w:rPr>
        <w:t xml:space="preserve"> pe user de tip fermier pentru campania 2022, </w:t>
      </w:r>
      <w:r w:rsidRPr="00D6556A">
        <w:rPr>
          <w:rFonts w:ascii="Times New Roman" w:hAnsi="Times New Roman" w:cs="Times New Roman"/>
          <w:b/>
          <w:bCs/>
          <w:sz w:val="24"/>
          <w:szCs w:val="24"/>
        </w:rPr>
        <w:t>fara posibilitatea de inchidere cerere la momentul actual</w:t>
      </w:r>
      <w:r w:rsidRPr="00D6556A">
        <w:rPr>
          <w:rFonts w:ascii="Times New Roman" w:hAnsi="Times New Roman" w:cs="Times New Roman"/>
          <w:sz w:val="24"/>
          <w:szCs w:val="24"/>
        </w:rPr>
        <w:t xml:space="preserve">. (aceasta va fi disponibila la 01.03.2022). </w:t>
      </w:r>
    </w:p>
    <w:p w14:paraId="4628B908" w14:textId="77777777" w:rsidR="00422157" w:rsidRDefault="00422157" w:rsidP="00422157">
      <w:pPr>
        <w:jc w:val="both"/>
        <w:rPr>
          <w:rFonts w:ascii="Times New Roman" w:hAnsi="Times New Roman" w:cs="Times New Roman"/>
          <w:sz w:val="24"/>
          <w:szCs w:val="24"/>
        </w:rPr>
      </w:pPr>
    </w:p>
    <w:p w14:paraId="234F4F3C" w14:textId="77777777" w:rsidR="00422157" w:rsidRPr="00C70D9E" w:rsidRDefault="00422157" w:rsidP="00422157">
      <w:pPr>
        <w:rPr>
          <w:rFonts w:ascii="Times New Roman" w:hAnsi="Times New Roman" w:cs="Times New Roman"/>
          <w:sz w:val="24"/>
          <w:szCs w:val="24"/>
        </w:rPr>
      </w:pPr>
      <w:r w:rsidRPr="00C70D9E">
        <w:rPr>
          <w:rFonts w:ascii="Times New Roman" w:hAnsi="Times New Roman" w:cs="Times New Roman"/>
          <w:b/>
          <w:bCs/>
          <w:sz w:val="24"/>
          <w:szCs w:val="24"/>
        </w:rPr>
        <w:t xml:space="preserve">      Linkul de logare  pentru versiunea internet</w:t>
      </w:r>
      <w:r w:rsidRPr="00C70D9E">
        <w:rPr>
          <w:rFonts w:ascii="Times New Roman" w:hAnsi="Times New Roman" w:cs="Times New Roman"/>
          <w:sz w:val="24"/>
          <w:szCs w:val="24"/>
        </w:rPr>
        <w:t xml:space="preserve"> este:   </w:t>
      </w:r>
      <w:hyperlink r:id="rId5" w:history="1">
        <w:r>
          <w:rPr>
            <w:rStyle w:val="Hyperlink"/>
          </w:rPr>
          <w:t>http://lpis.apia.org.ro/</w:t>
        </w:r>
      </w:hyperlink>
    </w:p>
    <w:p w14:paraId="349F76C8" w14:textId="77777777" w:rsidR="00422157" w:rsidRPr="00D6556A" w:rsidRDefault="00422157" w:rsidP="00422157">
      <w:pPr>
        <w:jc w:val="both"/>
        <w:rPr>
          <w:rFonts w:ascii="Times New Roman" w:hAnsi="Times New Roman" w:cs="Times New Roman"/>
          <w:sz w:val="24"/>
          <w:szCs w:val="24"/>
        </w:rPr>
      </w:pPr>
    </w:p>
    <w:p w14:paraId="649CA328" w14:textId="77777777" w:rsidR="00422157" w:rsidRPr="00D6556A" w:rsidRDefault="00422157" w:rsidP="00422157">
      <w:pPr>
        <w:jc w:val="both"/>
        <w:rPr>
          <w:rFonts w:ascii="Times New Roman" w:hAnsi="Times New Roman" w:cs="Times New Roman"/>
          <w:sz w:val="24"/>
          <w:szCs w:val="24"/>
        </w:rPr>
      </w:pPr>
      <w:r>
        <w:rPr>
          <w:rFonts w:ascii="Times New Roman" w:hAnsi="Times New Roman" w:cs="Times New Roman"/>
          <w:sz w:val="24"/>
          <w:szCs w:val="24"/>
        </w:rPr>
        <w:t xml:space="preserve">      </w:t>
      </w:r>
      <w:r w:rsidRPr="00D6556A">
        <w:rPr>
          <w:rFonts w:ascii="Times New Roman" w:hAnsi="Times New Roman" w:cs="Times New Roman"/>
          <w:sz w:val="24"/>
          <w:szCs w:val="24"/>
        </w:rPr>
        <w:t>Aplica</w:t>
      </w:r>
      <w:r>
        <w:rPr>
          <w:rFonts w:ascii="Times New Roman" w:hAnsi="Times New Roman" w:cs="Times New Roman"/>
          <w:sz w:val="24"/>
          <w:szCs w:val="24"/>
        </w:rPr>
        <w:t>ți</w:t>
      </w:r>
      <w:r w:rsidRPr="00D6556A">
        <w:rPr>
          <w:rFonts w:ascii="Times New Roman" w:hAnsi="Times New Roman" w:cs="Times New Roman"/>
          <w:sz w:val="24"/>
          <w:szCs w:val="24"/>
        </w:rPr>
        <w:t xml:space="preserve">a IPA Online a fost conectata / mapata </w:t>
      </w:r>
      <w:r w:rsidRPr="00D6556A">
        <w:rPr>
          <w:rFonts w:ascii="Times New Roman" w:hAnsi="Times New Roman" w:cs="Times New Roman"/>
          <w:b/>
          <w:bCs/>
          <w:sz w:val="24"/>
          <w:szCs w:val="24"/>
        </w:rPr>
        <w:t>inclusiv la modulul folosit pentru primirea solicitărilor de sprijin in sectorul zootehnic</w:t>
      </w:r>
      <w:r w:rsidRPr="00D6556A">
        <w:rPr>
          <w:rFonts w:ascii="Times New Roman" w:hAnsi="Times New Roman" w:cs="Times New Roman"/>
          <w:sz w:val="24"/>
          <w:szCs w:val="24"/>
        </w:rPr>
        <w:t xml:space="preserve">, informațiile completate in sectorul zootehnic pentru cererile cu </w:t>
      </w:r>
      <w:r w:rsidRPr="00D6556A">
        <w:rPr>
          <w:rFonts w:ascii="Times New Roman" w:hAnsi="Times New Roman" w:cs="Times New Roman"/>
          <w:b/>
          <w:bCs/>
          <w:sz w:val="24"/>
          <w:szCs w:val="24"/>
        </w:rPr>
        <w:t>status INCHIS</w:t>
      </w:r>
      <w:r w:rsidRPr="00D6556A">
        <w:rPr>
          <w:rFonts w:ascii="Times New Roman" w:hAnsi="Times New Roman" w:cs="Times New Roman"/>
          <w:sz w:val="24"/>
          <w:szCs w:val="24"/>
        </w:rPr>
        <w:t>.</w:t>
      </w:r>
    </w:p>
    <w:p w14:paraId="682C20D4" w14:textId="77777777" w:rsidR="00422157" w:rsidRPr="00D6556A" w:rsidRDefault="00422157" w:rsidP="00422157">
      <w:pPr>
        <w:jc w:val="both"/>
        <w:rPr>
          <w:rFonts w:ascii="Times New Roman" w:hAnsi="Times New Roman" w:cs="Times New Roman"/>
          <w:sz w:val="24"/>
          <w:szCs w:val="24"/>
        </w:rPr>
      </w:pPr>
    </w:p>
    <w:p w14:paraId="7FF4430C" w14:textId="7E9BE2DE" w:rsidR="00422157"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Precizăm că elementele de conectare – user, parolă – sunt identice cu cele alocate și folosite în campania precedentă</w:t>
      </w:r>
      <w:r w:rsidR="0046112A">
        <w:rPr>
          <w:rFonts w:ascii="Times New Roman" w:hAnsi="Times New Roman" w:cs="Times New Roman"/>
          <w:sz w:val="24"/>
          <w:szCs w:val="24"/>
        </w:rPr>
        <w:t xml:space="preserve">, </w:t>
      </w:r>
      <w:r w:rsidRPr="00D6556A">
        <w:rPr>
          <w:rFonts w:ascii="Times New Roman" w:hAnsi="Times New Roman" w:cs="Times New Roman"/>
          <w:sz w:val="24"/>
          <w:szCs w:val="24"/>
        </w:rPr>
        <w:t xml:space="preserve"> a anului 2021.</w:t>
      </w:r>
    </w:p>
    <w:p w14:paraId="58BD21FD" w14:textId="77777777" w:rsidR="00422157" w:rsidRDefault="00422157" w:rsidP="00422157">
      <w:pPr>
        <w:jc w:val="both"/>
        <w:rPr>
          <w:rFonts w:ascii="Times New Roman" w:hAnsi="Times New Roman" w:cs="Times New Roman"/>
          <w:sz w:val="24"/>
          <w:szCs w:val="24"/>
        </w:rPr>
      </w:pPr>
    </w:p>
    <w:p w14:paraId="6ACDBFD9" w14:textId="77777777" w:rsidR="00422157" w:rsidRPr="00D6556A" w:rsidRDefault="00422157" w:rsidP="00422157">
      <w:pPr>
        <w:jc w:val="both"/>
        <w:rPr>
          <w:rFonts w:ascii="Times New Roman" w:hAnsi="Times New Roman" w:cs="Times New Roman"/>
          <w:sz w:val="24"/>
          <w:szCs w:val="24"/>
        </w:rPr>
      </w:pPr>
      <w:r>
        <w:rPr>
          <w:rFonts w:ascii="Times New Roman" w:hAnsi="Times New Roman" w:cs="Times New Roman"/>
          <w:sz w:val="24"/>
          <w:szCs w:val="24"/>
        </w:rPr>
        <w:t xml:space="preserve">        Pentru fermierii care intenționează să depună prima dată cerere la instituția noastră, recomandăm ca aceștia să ia legătură cu primăria de domiciliu sau aceea unde dețin terenurile agricole pentru ca prin intermediul acestora să fie trimis un mesaj de tip e-mail pe adresa </w:t>
      </w:r>
      <w:hyperlink r:id="rId6" w:history="1">
        <w:r w:rsidRPr="001A5D2F">
          <w:rPr>
            <w:rStyle w:val="Hyperlink"/>
            <w:rFonts w:ascii="Times New Roman" w:hAnsi="Times New Roman" w:cs="Times New Roman"/>
            <w:sz w:val="24"/>
            <w:szCs w:val="24"/>
          </w:rPr>
          <w:t>apia.mures@apia.org.ro</w:t>
        </w:r>
      </w:hyperlink>
      <w:r>
        <w:rPr>
          <w:rFonts w:ascii="Times New Roman" w:hAnsi="Times New Roman" w:cs="Times New Roman"/>
          <w:sz w:val="24"/>
          <w:szCs w:val="24"/>
        </w:rPr>
        <w:t>, conținând o adresă de e-mail validă, precum și datele de identificare ale titularului, preferabil datele care rezultă de pe actul de identitate, urmând ca APIA Mureș să comunice userul și parola generate pentru aceștia în scopul accesării aplicației IPA ONLINE.</w:t>
      </w:r>
    </w:p>
    <w:p w14:paraId="7245D8F9" w14:textId="77777777" w:rsidR="00422157" w:rsidRPr="00D6556A" w:rsidRDefault="00422157" w:rsidP="00422157">
      <w:pPr>
        <w:jc w:val="both"/>
        <w:rPr>
          <w:rFonts w:ascii="Times New Roman" w:hAnsi="Times New Roman" w:cs="Times New Roman"/>
          <w:sz w:val="24"/>
          <w:szCs w:val="24"/>
        </w:rPr>
      </w:pPr>
    </w:p>
    <w:p w14:paraId="7CA1AD15" w14:textId="77777777" w:rsidR="00422157" w:rsidRPr="00D6556A"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Astfel, având în vedere cele de mai sus, recomandăm fermierilor  ca în măsura dispon</w:t>
      </w:r>
      <w:r>
        <w:rPr>
          <w:rFonts w:ascii="Times New Roman" w:hAnsi="Times New Roman" w:cs="Times New Roman"/>
          <w:sz w:val="24"/>
          <w:szCs w:val="24"/>
        </w:rPr>
        <w:t>i</w:t>
      </w:r>
      <w:r w:rsidRPr="00D6556A">
        <w:rPr>
          <w:rFonts w:ascii="Times New Roman" w:hAnsi="Times New Roman" w:cs="Times New Roman"/>
          <w:sz w:val="24"/>
          <w:szCs w:val="24"/>
        </w:rPr>
        <w:t xml:space="preserve">bilității lor, să </w:t>
      </w:r>
      <w:r>
        <w:rPr>
          <w:rFonts w:ascii="Times New Roman" w:hAnsi="Times New Roman" w:cs="Times New Roman"/>
          <w:sz w:val="24"/>
          <w:szCs w:val="24"/>
        </w:rPr>
        <w:t>procedeze la</w:t>
      </w:r>
      <w:r w:rsidRPr="00D6556A">
        <w:rPr>
          <w:rFonts w:ascii="Times New Roman" w:hAnsi="Times New Roman" w:cs="Times New Roman"/>
          <w:sz w:val="24"/>
          <w:szCs w:val="24"/>
        </w:rPr>
        <w:t xml:space="preserve"> actualizarea</w:t>
      </w:r>
      <w:r>
        <w:rPr>
          <w:rFonts w:ascii="Times New Roman" w:hAnsi="Times New Roman" w:cs="Times New Roman"/>
          <w:sz w:val="24"/>
          <w:szCs w:val="24"/>
        </w:rPr>
        <w:t xml:space="preserve">, </w:t>
      </w:r>
      <w:r w:rsidRPr="00D6556A">
        <w:rPr>
          <w:rFonts w:ascii="Times New Roman" w:hAnsi="Times New Roman" w:cs="Times New Roman"/>
          <w:sz w:val="24"/>
          <w:szCs w:val="24"/>
        </w:rPr>
        <w:t>sau</w:t>
      </w:r>
      <w:r>
        <w:rPr>
          <w:rFonts w:ascii="Times New Roman" w:hAnsi="Times New Roman" w:cs="Times New Roman"/>
          <w:sz w:val="24"/>
          <w:szCs w:val="24"/>
        </w:rPr>
        <w:t>,</w:t>
      </w:r>
      <w:r w:rsidRPr="00D6556A">
        <w:rPr>
          <w:rFonts w:ascii="Times New Roman" w:hAnsi="Times New Roman" w:cs="Times New Roman"/>
          <w:sz w:val="24"/>
          <w:szCs w:val="24"/>
        </w:rPr>
        <w:t xml:space="preserve"> dacă nu este cazul de actualizare</w:t>
      </w:r>
      <w:r>
        <w:rPr>
          <w:rFonts w:ascii="Times New Roman" w:hAnsi="Times New Roman" w:cs="Times New Roman"/>
          <w:sz w:val="24"/>
          <w:szCs w:val="24"/>
        </w:rPr>
        <w:t xml:space="preserve">, la </w:t>
      </w:r>
      <w:r w:rsidRPr="00D6556A">
        <w:rPr>
          <w:rFonts w:ascii="Times New Roman" w:hAnsi="Times New Roman" w:cs="Times New Roman"/>
          <w:sz w:val="24"/>
          <w:szCs w:val="24"/>
        </w:rPr>
        <w:t>reverific</w:t>
      </w:r>
      <w:r>
        <w:rPr>
          <w:rFonts w:ascii="Times New Roman" w:hAnsi="Times New Roman" w:cs="Times New Roman"/>
          <w:sz w:val="24"/>
          <w:szCs w:val="24"/>
        </w:rPr>
        <w:t>area</w:t>
      </w:r>
      <w:r w:rsidRPr="00D6556A">
        <w:rPr>
          <w:rFonts w:ascii="Times New Roman" w:hAnsi="Times New Roman" w:cs="Times New Roman"/>
          <w:sz w:val="24"/>
          <w:szCs w:val="24"/>
        </w:rPr>
        <w:t xml:space="preserve"> datele relevante cererii unice de plată </w:t>
      </w:r>
      <w:r>
        <w:rPr>
          <w:rFonts w:ascii="Times New Roman" w:hAnsi="Times New Roman" w:cs="Times New Roman"/>
          <w:sz w:val="24"/>
          <w:szCs w:val="24"/>
        </w:rPr>
        <w:t xml:space="preserve">din anul precedent </w:t>
      </w:r>
      <w:r w:rsidRPr="00D6556A">
        <w:rPr>
          <w:rFonts w:ascii="Times New Roman" w:hAnsi="Times New Roman" w:cs="Times New Roman"/>
          <w:sz w:val="24"/>
          <w:szCs w:val="24"/>
        </w:rPr>
        <w:t>(</w:t>
      </w:r>
      <w:r>
        <w:rPr>
          <w:rFonts w:ascii="Times New Roman" w:hAnsi="Times New Roman" w:cs="Times New Roman"/>
          <w:sz w:val="24"/>
          <w:szCs w:val="24"/>
        </w:rPr>
        <w:t xml:space="preserve">parcelă, </w:t>
      </w:r>
      <w:r w:rsidRPr="00D6556A">
        <w:rPr>
          <w:rFonts w:ascii="Times New Roman" w:hAnsi="Times New Roman" w:cs="Times New Roman"/>
          <w:sz w:val="24"/>
          <w:szCs w:val="24"/>
        </w:rPr>
        <w:t xml:space="preserve">suprafață, amplasament, </w:t>
      </w:r>
      <w:r>
        <w:rPr>
          <w:rFonts w:ascii="Times New Roman" w:hAnsi="Times New Roman" w:cs="Times New Roman"/>
          <w:sz w:val="24"/>
          <w:szCs w:val="24"/>
        </w:rPr>
        <w:t xml:space="preserve">eventual </w:t>
      </w:r>
      <w:r w:rsidRPr="00D6556A">
        <w:rPr>
          <w:rFonts w:ascii="Times New Roman" w:hAnsi="Times New Roman" w:cs="Times New Roman"/>
          <w:sz w:val="24"/>
          <w:szCs w:val="24"/>
        </w:rPr>
        <w:t xml:space="preserve">cultură), respectiv să își actualizeze datele înregistrate la Registrul Agricol al localității unde sunt amplasate terenurile, </w:t>
      </w:r>
      <w:r>
        <w:rPr>
          <w:rFonts w:ascii="Times New Roman" w:hAnsi="Times New Roman" w:cs="Times New Roman"/>
          <w:sz w:val="24"/>
          <w:szCs w:val="24"/>
        </w:rPr>
        <w:t xml:space="preserve">și chiar la medicul veterinar, </w:t>
      </w:r>
      <w:r w:rsidRPr="00D6556A">
        <w:rPr>
          <w:rFonts w:ascii="Times New Roman" w:hAnsi="Times New Roman" w:cs="Times New Roman"/>
          <w:sz w:val="24"/>
          <w:szCs w:val="24"/>
        </w:rPr>
        <w:t>pentru ca</w:t>
      </w:r>
      <w:r>
        <w:rPr>
          <w:rFonts w:ascii="Times New Roman" w:hAnsi="Times New Roman" w:cs="Times New Roman"/>
          <w:sz w:val="24"/>
          <w:szCs w:val="24"/>
        </w:rPr>
        <w:t>,</w:t>
      </w:r>
      <w:r w:rsidRPr="00D6556A">
        <w:rPr>
          <w:rFonts w:ascii="Times New Roman" w:hAnsi="Times New Roman" w:cs="Times New Roman"/>
          <w:sz w:val="24"/>
          <w:szCs w:val="24"/>
        </w:rPr>
        <w:t xml:space="preserve"> efectiv, după data de 01 </w:t>
      </w:r>
      <w:r>
        <w:rPr>
          <w:rFonts w:ascii="Times New Roman" w:hAnsi="Times New Roman" w:cs="Times New Roman"/>
          <w:sz w:val="24"/>
          <w:szCs w:val="24"/>
        </w:rPr>
        <w:t>M</w:t>
      </w:r>
      <w:r w:rsidRPr="00D6556A">
        <w:rPr>
          <w:rFonts w:ascii="Times New Roman" w:hAnsi="Times New Roman" w:cs="Times New Roman"/>
          <w:sz w:val="24"/>
          <w:szCs w:val="24"/>
        </w:rPr>
        <w:t>artie 2022 să fim în măsură, împreună</w:t>
      </w:r>
      <w:r>
        <w:rPr>
          <w:rFonts w:ascii="Times New Roman" w:hAnsi="Times New Roman" w:cs="Times New Roman"/>
          <w:sz w:val="24"/>
          <w:szCs w:val="24"/>
        </w:rPr>
        <w:t>,</w:t>
      </w:r>
      <w:r w:rsidRPr="00D6556A">
        <w:rPr>
          <w:rFonts w:ascii="Times New Roman" w:hAnsi="Times New Roman" w:cs="Times New Roman"/>
          <w:sz w:val="24"/>
          <w:szCs w:val="24"/>
        </w:rPr>
        <w:t xml:space="preserve"> fermieri, funcționari publici responsabili din APIA, </w:t>
      </w:r>
      <w:r>
        <w:rPr>
          <w:rFonts w:ascii="Times New Roman" w:hAnsi="Times New Roman" w:cs="Times New Roman"/>
          <w:sz w:val="24"/>
          <w:szCs w:val="24"/>
        </w:rPr>
        <w:t xml:space="preserve">respectiv cu </w:t>
      </w:r>
      <w:r w:rsidRPr="00D6556A">
        <w:rPr>
          <w:rFonts w:ascii="Times New Roman" w:hAnsi="Times New Roman" w:cs="Times New Roman"/>
          <w:sz w:val="24"/>
          <w:szCs w:val="24"/>
        </w:rPr>
        <w:t xml:space="preserve"> sprijinul aparatului primăriilor implicaț</w:t>
      </w:r>
      <w:r>
        <w:rPr>
          <w:rFonts w:ascii="Times New Roman" w:hAnsi="Times New Roman" w:cs="Times New Roman"/>
          <w:sz w:val="24"/>
          <w:szCs w:val="24"/>
        </w:rPr>
        <w:t xml:space="preserve"> sau alocat</w:t>
      </w:r>
      <w:r w:rsidRPr="00D6556A">
        <w:rPr>
          <w:rFonts w:ascii="Times New Roman" w:hAnsi="Times New Roman" w:cs="Times New Roman"/>
          <w:sz w:val="24"/>
          <w:szCs w:val="24"/>
        </w:rPr>
        <w:t xml:space="preserve"> în campaniile de primire cereri unice de plată, să demarăm în condiții calitative și cantitative optime acest proces, ideal fiind aspectul de a respecta, reciproc, un calendar optim de primire a </w:t>
      </w:r>
      <w:r w:rsidRPr="00D6556A">
        <w:rPr>
          <w:rFonts w:ascii="Times New Roman" w:hAnsi="Times New Roman" w:cs="Times New Roman"/>
          <w:sz w:val="24"/>
          <w:szCs w:val="24"/>
        </w:rPr>
        <w:lastRenderedPageBreak/>
        <w:t>cererilor, sens în care vor fi remise, prin mijloace de comunicare la distanță invitațiile cu programările fermierilor.</w:t>
      </w:r>
    </w:p>
    <w:p w14:paraId="6179FCBB" w14:textId="77777777" w:rsidR="00422157" w:rsidRPr="00D6556A" w:rsidRDefault="00422157" w:rsidP="00422157">
      <w:pPr>
        <w:jc w:val="both"/>
        <w:rPr>
          <w:rFonts w:ascii="Times New Roman" w:hAnsi="Times New Roman" w:cs="Times New Roman"/>
          <w:sz w:val="24"/>
          <w:szCs w:val="24"/>
        </w:rPr>
      </w:pPr>
    </w:p>
    <w:p w14:paraId="1FE186C0" w14:textId="77777777" w:rsidR="00422157" w:rsidRDefault="00422157" w:rsidP="00422157">
      <w:pPr>
        <w:jc w:val="both"/>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Vom reveni desigur în preajma datei de debut a campaniei cu alte informații utile fermierilor</w:t>
      </w:r>
      <w:r>
        <w:t xml:space="preserve">. </w:t>
      </w:r>
    </w:p>
    <w:p w14:paraId="29FB2E0C" w14:textId="77777777" w:rsidR="00422157" w:rsidRDefault="00422157" w:rsidP="00422157">
      <w:pPr>
        <w:jc w:val="both"/>
      </w:pPr>
    </w:p>
    <w:p w14:paraId="242241FA" w14:textId="77777777" w:rsidR="00422157" w:rsidRDefault="00422157" w:rsidP="00422157">
      <w:pPr>
        <w:jc w:val="both"/>
      </w:pPr>
    </w:p>
    <w:p w14:paraId="5149CF76" w14:textId="77777777" w:rsidR="00422157" w:rsidRDefault="00422157" w:rsidP="00422157"/>
    <w:p w14:paraId="113CC56C" w14:textId="77777777" w:rsidR="00422157" w:rsidRDefault="00422157" w:rsidP="00D6556A">
      <w:pPr>
        <w:jc w:val="both"/>
      </w:pPr>
    </w:p>
    <w:p w14:paraId="1DB0920F" w14:textId="79918ED3" w:rsidR="00425E84" w:rsidRPr="0046112A" w:rsidRDefault="00425E84" w:rsidP="00425E84">
      <w:pPr>
        <w:jc w:val="center"/>
        <w:rPr>
          <w:rFonts w:ascii="Times New Roman" w:hAnsi="Times New Roman" w:cs="Times New Roman"/>
          <w:b/>
          <w:bCs/>
          <w:sz w:val="24"/>
          <w:szCs w:val="24"/>
        </w:rPr>
      </w:pPr>
      <w:r w:rsidRPr="0046112A">
        <w:rPr>
          <w:rFonts w:ascii="Times New Roman" w:hAnsi="Times New Roman" w:cs="Times New Roman"/>
          <w:b/>
          <w:bCs/>
          <w:sz w:val="24"/>
          <w:szCs w:val="24"/>
        </w:rPr>
        <w:t>DIRECTOR EXECUTIV</w:t>
      </w:r>
    </w:p>
    <w:p w14:paraId="195980D6" w14:textId="34E259C1" w:rsidR="0047248A" w:rsidRPr="0046112A" w:rsidRDefault="00425E84" w:rsidP="00425E84">
      <w:pPr>
        <w:jc w:val="center"/>
        <w:rPr>
          <w:b/>
          <w:bCs/>
        </w:rPr>
      </w:pPr>
      <w:r w:rsidRPr="0046112A">
        <w:rPr>
          <w:rFonts w:ascii="Times New Roman" w:hAnsi="Times New Roman" w:cs="Times New Roman"/>
          <w:b/>
          <w:bCs/>
          <w:sz w:val="24"/>
          <w:szCs w:val="24"/>
        </w:rPr>
        <w:t>OVIDIU DANIEL SĂVÂȘCĂ</w:t>
      </w:r>
    </w:p>
    <w:sectPr w:rsidR="0047248A" w:rsidRPr="00461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8A"/>
    <w:rsid w:val="00093B9B"/>
    <w:rsid w:val="00270CF5"/>
    <w:rsid w:val="002A7550"/>
    <w:rsid w:val="00422157"/>
    <w:rsid w:val="00425E84"/>
    <w:rsid w:val="0046112A"/>
    <w:rsid w:val="0047248A"/>
    <w:rsid w:val="005F1F8B"/>
    <w:rsid w:val="00C64F11"/>
    <w:rsid w:val="00C70D9E"/>
    <w:rsid w:val="00D6556A"/>
    <w:rsid w:val="00EC39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9411"/>
  <w15:chartTrackingRefBased/>
  <w15:docId w15:val="{A0451B31-427A-4C9E-927C-BB27E352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8A"/>
    <w:pPr>
      <w:spacing w:after="0" w:line="240" w:lineRule="auto"/>
    </w:pPr>
    <w:rPr>
      <w:rFonts w:ascii="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D9E"/>
    <w:rPr>
      <w:color w:val="0563C1" w:themeColor="hyperlink"/>
      <w:u w:val="single"/>
    </w:rPr>
  </w:style>
  <w:style w:type="character" w:customStyle="1" w:styleId="UnresolvedMention">
    <w:name w:val="Unresolved Mention"/>
    <w:basedOn w:val="DefaultParagraphFont"/>
    <w:uiPriority w:val="99"/>
    <w:semiHidden/>
    <w:unhideWhenUsed/>
    <w:rsid w:val="00C7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1492">
      <w:bodyDiv w:val="1"/>
      <w:marLeft w:val="0"/>
      <w:marRight w:val="0"/>
      <w:marTop w:val="0"/>
      <w:marBottom w:val="0"/>
      <w:divBdr>
        <w:top w:val="none" w:sz="0" w:space="0" w:color="auto"/>
        <w:left w:val="none" w:sz="0" w:space="0" w:color="auto"/>
        <w:bottom w:val="none" w:sz="0" w:space="0" w:color="auto"/>
        <w:right w:val="none" w:sz="0" w:space="0" w:color="auto"/>
      </w:divBdr>
    </w:div>
    <w:div w:id="16420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ia.mures@apia.org.ro" TargetMode="External"/><Relationship Id="rId5" Type="http://schemas.openxmlformats.org/officeDocument/2006/relationships/hyperlink" Target="http://lpis.apia.org.ro/"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constantin.citiriga</dc:creator>
  <cp:keywords/>
  <dc:description/>
  <cp:lastModifiedBy>Windows User</cp:lastModifiedBy>
  <cp:revision>3</cp:revision>
  <dcterms:created xsi:type="dcterms:W3CDTF">2022-02-16T11:57:00Z</dcterms:created>
  <dcterms:modified xsi:type="dcterms:W3CDTF">2022-02-16T11:57:00Z</dcterms:modified>
</cp:coreProperties>
</file>