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DC0" w:rsidRPr="00843DC0" w:rsidRDefault="00843DC0" w:rsidP="00843DC0">
      <w:pPr>
        <w:pStyle w:val="NoSpacing"/>
        <w:rPr>
          <w:rFonts w:ascii="Times New Roman" w:hAnsi="Times New Roman"/>
          <w:b/>
          <w:sz w:val="28"/>
          <w:szCs w:val="28"/>
          <w:u w:val="single"/>
          <w:lang w:val="en-US"/>
        </w:rPr>
      </w:pPr>
      <w:bookmarkStart w:id="0" w:name="_GoBack"/>
      <w:r w:rsidRPr="00843DC0">
        <w:rPr>
          <w:b/>
          <w:sz w:val="28"/>
          <w:szCs w:val="28"/>
          <w:u w:val="single"/>
        </w:rPr>
        <w:t>DIVORȚUL PE CALE ADMINISTRATIVĂ</w:t>
      </w:r>
    </w:p>
    <w:bookmarkEnd w:id="0"/>
    <w:p w:rsidR="00843DC0" w:rsidRPr="00843DC0" w:rsidRDefault="00843DC0" w:rsidP="00843DC0">
      <w:pPr>
        <w:pStyle w:val="NoSpacing"/>
        <w:rPr>
          <w:rFonts w:ascii="Times New Roman" w:hAnsi="Times New Roman"/>
          <w:lang w:val="en-US"/>
        </w:rPr>
      </w:pPr>
      <w:r w:rsidRPr="00843DC0">
        <w:rPr>
          <w:rFonts w:ascii="Times New Roman" w:hAnsi="Times New Roman"/>
          <w:lang w:val="en-US"/>
        </w:rPr>
        <w:t> </w:t>
      </w:r>
    </w:p>
    <w:p w:rsidR="00843DC0" w:rsidRPr="00843DC0" w:rsidRDefault="00843DC0" w:rsidP="00843DC0">
      <w:pPr>
        <w:pStyle w:val="NoSpacing"/>
        <w:rPr>
          <w:rFonts w:ascii="Times New Roman" w:hAnsi="Times New Roman"/>
          <w:lang w:val="en-US"/>
        </w:rPr>
      </w:pPr>
      <w:r w:rsidRPr="00843DC0">
        <w:rPr>
          <w:sz w:val="24"/>
          <w:szCs w:val="24"/>
        </w:rPr>
        <w:t>Cererea de divorț pe cale administrativă se face în scris, se depune și se semnează personal de către ambii soți, în fața ofițerului de stare civilă delegat de la primăria/S.P.C.L.E.P. care are în păstrare actul de căsătorie sau pe raza căreia/căruia se află ultima locuință comună a soților, însoțită de:</w:t>
      </w:r>
    </w:p>
    <w:p w:rsidR="00843DC0" w:rsidRPr="00843DC0" w:rsidRDefault="00843DC0" w:rsidP="00843DC0">
      <w:pPr>
        <w:pStyle w:val="NoSpacing"/>
        <w:rPr>
          <w:rFonts w:ascii="Calibri" w:hAnsi="Calibri" w:cs="Calibri"/>
          <w:lang w:val="en-US"/>
        </w:rPr>
      </w:pPr>
      <w:r w:rsidRPr="00843DC0">
        <w:rPr>
          <w:rFonts w:ascii="Symbol" w:hAnsi="Symbol" w:cs="Calibri"/>
          <w:sz w:val="24"/>
          <w:szCs w:val="24"/>
        </w:rPr>
        <w:t></w:t>
      </w:r>
      <w:r w:rsidRPr="00843DC0">
        <w:rPr>
          <w:rFonts w:ascii="Times New Roman" w:hAnsi="Times New Roman"/>
          <w:sz w:val="14"/>
          <w:szCs w:val="14"/>
        </w:rPr>
        <w:t>         </w:t>
      </w:r>
      <w:r w:rsidRPr="00843DC0">
        <w:rPr>
          <w:rFonts w:cs="Calibri"/>
          <w:sz w:val="24"/>
          <w:szCs w:val="24"/>
        </w:rPr>
        <w:t>certificatele de naștere și căsătorie ale soților, în original și copie;</w:t>
      </w:r>
    </w:p>
    <w:p w:rsidR="00843DC0" w:rsidRPr="00843DC0" w:rsidRDefault="00843DC0" w:rsidP="00843DC0">
      <w:pPr>
        <w:pStyle w:val="NoSpacing"/>
        <w:rPr>
          <w:rFonts w:ascii="Calibri" w:hAnsi="Calibri" w:cs="Calibri"/>
          <w:lang w:val="en-US"/>
        </w:rPr>
      </w:pPr>
      <w:r w:rsidRPr="00843DC0">
        <w:rPr>
          <w:rFonts w:ascii="Symbol" w:hAnsi="Symbol" w:cs="Calibri"/>
          <w:sz w:val="24"/>
          <w:szCs w:val="24"/>
        </w:rPr>
        <w:t></w:t>
      </w:r>
      <w:r w:rsidRPr="00843DC0">
        <w:rPr>
          <w:rFonts w:ascii="Times New Roman" w:hAnsi="Times New Roman"/>
          <w:sz w:val="14"/>
          <w:szCs w:val="14"/>
        </w:rPr>
        <w:t>         </w:t>
      </w:r>
      <w:r w:rsidRPr="00843DC0">
        <w:rPr>
          <w:rFonts w:cs="Calibri"/>
          <w:sz w:val="24"/>
          <w:szCs w:val="24"/>
        </w:rPr>
        <w:t>documentele cu care se face dovada identității, în original și copie</w:t>
      </w:r>
      <w:r w:rsidRPr="00843DC0">
        <w:rPr>
          <w:rFonts w:cs="Calibri"/>
          <w:i/>
          <w:iCs/>
          <w:sz w:val="24"/>
          <w:szCs w:val="24"/>
        </w:rPr>
        <w:t>:</w:t>
      </w:r>
    </w:p>
    <w:p w:rsidR="00843DC0" w:rsidRPr="00843DC0" w:rsidRDefault="00843DC0" w:rsidP="00843DC0">
      <w:pPr>
        <w:pStyle w:val="NoSpacing"/>
        <w:rPr>
          <w:sz w:val="24"/>
          <w:szCs w:val="24"/>
          <w:lang w:val="en-US"/>
        </w:rPr>
      </w:pPr>
      <w:r w:rsidRPr="00843DC0">
        <w:rPr>
          <w:sz w:val="24"/>
          <w:szCs w:val="24"/>
        </w:rPr>
        <w:t>buletinul de identitate/cartea de identitate sau cartea de identitate provizorie-pentru cetăţenii români cu domiciliul în ţară;</w:t>
      </w:r>
    </w:p>
    <w:p w:rsidR="00843DC0" w:rsidRPr="00843DC0" w:rsidRDefault="00843DC0" w:rsidP="00843DC0">
      <w:pPr>
        <w:pStyle w:val="NoSpacing"/>
        <w:rPr>
          <w:sz w:val="24"/>
          <w:szCs w:val="24"/>
          <w:lang w:val="en-US"/>
        </w:rPr>
      </w:pPr>
      <w:proofErr w:type="spellStart"/>
      <w:proofErr w:type="gramStart"/>
      <w:r w:rsidRPr="00843DC0">
        <w:rPr>
          <w:sz w:val="24"/>
          <w:szCs w:val="24"/>
          <w:lang w:val="en-US"/>
        </w:rPr>
        <w:t>paşaportul</w:t>
      </w:r>
      <w:proofErr w:type="spellEnd"/>
      <w:proofErr w:type="gramEnd"/>
      <w:r w:rsidRPr="00843DC0">
        <w:rPr>
          <w:sz w:val="24"/>
          <w:szCs w:val="24"/>
          <w:lang w:val="en-US"/>
        </w:rPr>
        <w:t xml:space="preserve"> - </w:t>
      </w:r>
      <w:proofErr w:type="spellStart"/>
      <w:r w:rsidRPr="00843DC0">
        <w:rPr>
          <w:sz w:val="24"/>
          <w:szCs w:val="24"/>
          <w:lang w:val="en-US"/>
        </w:rPr>
        <w:t>pentru</w:t>
      </w:r>
      <w:proofErr w:type="spellEnd"/>
      <w:r w:rsidRPr="00843DC0">
        <w:rPr>
          <w:sz w:val="24"/>
          <w:szCs w:val="24"/>
          <w:lang w:val="en-US"/>
        </w:rPr>
        <w:t xml:space="preserve"> </w:t>
      </w:r>
      <w:proofErr w:type="spellStart"/>
      <w:r w:rsidRPr="00843DC0">
        <w:rPr>
          <w:sz w:val="24"/>
          <w:szCs w:val="24"/>
          <w:lang w:val="en-US"/>
        </w:rPr>
        <w:t>cetăţenii</w:t>
      </w:r>
      <w:proofErr w:type="spellEnd"/>
      <w:r w:rsidRPr="00843DC0">
        <w:rPr>
          <w:sz w:val="24"/>
          <w:szCs w:val="24"/>
          <w:lang w:val="en-US"/>
        </w:rPr>
        <w:t xml:space="preserve"> </w:t>
      </w:r>
      <w:proofErr w:type="spellStart"/>
      <w:r w:rsidRPr="00843DC0">
        <w:rPr>
          <w:sz w:val="24"/>
          <w:szCs w:val="24"/>
          <w:lang w:val="en-US"/>
        </w:rPr>
        <w:t>români</w:t>
      </w:r>
      <w:proofErr w:type="spellEnd"/>
      <w:r w:rsidRPr="00843DC0">
        <w:rPr>
          <w:sz w:val="24"/>
          <w:szCs w:val="24"/>
          <w:lang w:val="en-US"/>
        </w:rPr>
        <w:t xml:space="preserve"> cu </w:t>
      </w:r>
      <w:proofErr w:type="spellStart"/>
      <w:r w:rsidRPr="00843DC0">
        <w:rPr>
          <w:sz w:val="24"/>
          <w:szCs w:val="24"/>
          <w:lang w:val="en-US"/>
        </w:rPr>
        <w:t>domiciliul</w:t>
      </w:r>
      <w:proofErr w:type="spellEnd"/>
      <w:r w:rsidRPr="00843DC0">
        <w:rPr>
          <w:sz w:val="24"/>
          <w:szCs w:val="24"/>
          <w:lang w:val="en-US"/>
        </w:rPr>
        <w:t xml:space="preserve"> </w:t>
      </w:r>
      <w:proofErr w:type="spellStart"/>
      <w:r w:rsidRPr="00843DC0">
        <w:rPr>
          <w:sz w:val="24"/>
          <w:szCs w:val="24"/>
          <w:lang w:val="en-US"/>
        </w:rPr>
        <w:t>în</w:t>
      </w:r>
      <w:proofErr w:type="spellEnd"/>
      <w:r w:rsidRPr="00843DC0">
        <w:rPr>
          <w:sz w:val="24"/>
          <w:szCs w:val="24"/>
          <w:lang w:val="en-US"/>
        </w:rPr>
        <w:t xml:space="preserve"> </w:t>
      </w:r>
      <w:proofErr w:type="spellStart"/>
      <w:r w:rsidRPr="00843DC0">
        <w:rPr>
          <w:sz w:val="24"/>
          <w:szCs w:val="24"/>
          <w:lang w:val="en-US"/>
        </w:rPr>
        <w:t>străinătate</w:t>
      </w:r>
      <w:proofErr w:type="spellEnd"/>
      <w:r w:rsidRPr="00843DC0">
        <w:rPr>
          <w:sz w:val="24"/>
          <w:szCs w:val="24"/>
          <w:lang w:val="en-US"/>
        </w:rPr>
        <w:t>;</w:t>
      </w:r>
    </w:p>
    <w:p w:rsidR="00843DC0" w:rsidRPr="00843DC0" w:rsidRDefault="00843DC0" w:rsidP="00843DC0">
      <w:pPr>
        <w:pStyle w:val="NoSpacing"/>
        <w:rPr>
          <w:rFonts w:ascii="Times New Roman" w:hAnsi="Times New Roman"/>
          <w:sz w:val="24"/>
          <w:szCs w:val="24"/>
          <w:lang w:val="en-US"/>
        </w:rPr>
      </w:pPr>
      <w:r w:rsidRPr="00843DC0">
        <w:rPr>
          <w:sz w:val="24"/>
          <w:szCs w:val="24"/>
        </w:rPr>
        <w:t>documentul de identitate sau paşaportul emise de statul aparținător - pentru cetăţenii statelor membre ale Uniunii Europene sau ale Spaţiului Economic European;</w:t>
      </w:r>
    </w:p>
    <w:p w:rsidR="00843DC0" w:rsidRPr="00843DC0" w:rsidRDefault="00843DC0" w:rsidP="00843DC0">
      <w:pPr>
        <w:pStyle w:val="NoSpacing"/>
        <w:rPr>
          <w:rFonts w:ascii="Times New Roman" w:hAnsi="Times New Roman"/>
          <w:sz w:val="24"/>
          <w:szCs w:val="24"/>
          <w:lang w:val="en-US"/>
        </w:rPr>
      </w:pPr>
      <w:r w:rsidRPr="00843DC0">
        <w:rPr>
          <w:sz w:val="24"/>
          <w:szCs w:val="24"/>
        </w:rPr>
        <w:t>paşaportul emis de statul ai cărui cetățeni sunt, în care să fie aplicată viza de intrare pe teritoriul României – pentru cetățenii străini din statele terțe.</w:t>
      </w:r>
    </w:p>
    <w:p w:rsidR="00843DC0" w:rsidRPr="00843DC0" w:rsidRDefault="00843DC0" w:rsidP="00843DC0">
      <w:pPr>
        <w:pStyle w:val="NoSpacing"/>
        <w:rPr>
          <w:rFonts w:ascii="Times New Roman" w:hAnsi="Times New Roman"/>
          <w:lang w:val="en-US"/>
        </w:rPr>
      </w:pPr>
      <w:r w:rsidRPr="00843DC0">
        <w:t>Documentele de identitate şi viza de intrare pe teritoriul României trebuie să fie valabile  atât la depunerea cererii, cât și la data eliberării certificatului de divorț.</w:t>
      </w:r>
    </w:p>
    <w:p w:rsidR="00843DC0" w:rsidRPr="00843DC0" w:rsidRDefault="00843DC0" w:rsidP="00843DC0">
      <w:pPr>
        <w:pStyle w:val="NoSpacing"/>
        <w:rPr>
          <w:rFonts w:ascii="Times New Roman" w:hAnsi="Times New Roman"/>
          <w:lang w:val="en-US"/>
        </w:rPr>
      </w:pPr>
      <w:r w:rsidRPr="00843DC0">
        <w:rPr>
          <w:sz w:val="24"/>
          <w:szCs w:val="24"/>
        </w:rPr>
        <w:t>În cererea de divorț fiecare dintre soți declară pe propria răspundere:</w:t>
      </w:r>
    </w:p>
    <w:p w:rsidR="00843DC0" w:rsidRPr="00843DC0" w:rsidRDefault="00843DC0" w:rsidP="00843DC0">
      <w:pPr>
        <w:pStyle w:val="NoSpacing"/>
        <w:rPr>
          <w:rFonts w:ascii="Times New Roman" w:hAnsi="Times New Roman"/>
          <w:lang w:val="en-US"/>
        </w:rPr>
      </w:pPr>
      <w:r w:rsidRPr="00843DC0">
        <w:rPr>
          <w:sz w:val="24"/>
          <w:szCs w:val="24"/>
        </w:rPr>
        <w:t>   a) că este de acord cu desfacerea căsătoriei;</w:t>
      </w:r>
    </w:p>
    <w:p w:rsidR="00843DC0" w:rsidRPr="00843DC0" w:rsidRDefault="00843DC0" w:rsidP="00843DC0">
      <w:pPr>
        <w:pStyle w:val="NoSpacing"/>
        <w:rPr>
          <w:rFonts w:ascii="Times New Roman" w:hAnsi="Times New Roman"/>
          <w:lang w:val="en-US"/>
        </w:rPr>
      </w:pPr>
      <w:r w:rsidRPr="00843DC0">
        <w:rPr>
          <w:sz w:val="24"/>
          <w:szCs w:val="24"/>
        </w:rPr>
        <w:t>   b) că nu are copii minori cu celălalt soț, născuți din căsătorie sau adoptați împreună cu acesta;</w:t>
      </w:r>
    </w:p>
    <w:p w:rsidR="00843DC0" w:rsidRPr="00843DC0" w:rsidRDefault="00843DC0" w:rsidP="00843DC0">
      <w:pPr>
        <w:pStyle w:val="NoSpacing"/>
        <w:rPr>
          <w:rFonts w:ascii="Times New Roman" w:hAnsi="Times New Roman"/>
          <w:lang w:val="en-US"/>
        </w:rPr>
      </w:pPr>
      <w:r w:rsidRPr="00843DC0">
        <w:rPr>
          <w:sz w:val="24"/>
          <w:szCs w:val="24"/>
        </w:rPr>
        <w:t>   c) că nu este pus sub interdicție;</w:t>
      </w:r>
    </w:p>
    <w:p w:rsidR="00843DC0" w:rsidRPr="00843DC0" w:rsidRDefault="00843DC0" w:rsidP="00843DC0">
      <w:pPr>
        <w:pStyle w:val="NoSpacing"/>
        <w:rPr>
          <w:rFonts w:ascii="Times New Roman" w:hAnsi="Times New Roman"/>
          <w:lang w:val="en-US"/>
        </w:rPr>
      </w:pPr>
      <w:r w:rsidRPr="00843DC0">
        <w:rPr>
          <w:sz w:val="24"/>
          <w:szCs w:val="24"/>
        </w:rPr>
        <w:t>   d) că nu a mai solicitat altor autorități desfacerea căsătoriei;</w:t>
      </w:r>
    </w:p>
    <w:p w:rsidR="00843DC0" w:rsidRPr="00843DC0" w:rsidRDefault="00843DC0" w:rsidP="00843DC0">
      <w:pPr>
        <w:pStyle w:val="NoSpacing"/>
        <w:rPr>
          <w:rFonts w:ascii="Times New Roman" w:hAnsi="Times New Roman"/>
          <w:lang w:val="en-US"/>
        </w:rPr>
      </w:pPr>
      <w:r w:rsidRPr="00843DC0">
        <w:rPr>
          <w:sz w:val="24"/>
          <w:szCs w:val="24"/>
        </w:rPr>
        <w:t>   e) adresa ultimei locuințe comune;</w:t>
      </w:r>
    </w:p>
    <w:p w:rsidR="00843DC0" w:rsidRPr="00843DC0" w:rsidRDefault="00843DC0" w:rsidP="00843DC0">
      <w:pPr>
        <w:pStyle w:val="NoSpacing"/>
        <w:rPr>
          <w:rFonts w:ascii="Times New Roman" w:hAnsi="Times New Roman"/>
          <w:lang w:val="en-US"/>
        </w:rPr>
      </w:pPr>
      <w:r w:rsidRPr="00843DC0">
        <w:rPr>
          <w:sz w:val="24"/>
          <w:szCs w:val="24"/>
        </w:rPr>
        <w:t>   f) numele pe care fiecare, sau, după caz, numai unul dintre aceștia urmează să îl poarte după desfacerea căsătoriei.</w:t>
      </w:r>
    </w:p>
    <w:p w:rsidR="00843DC0" w:rsidRPr="00843DC0" w:rsidRDefault="00843DC0" w:rsidP="00843DC0">
      <w:pPr>
        <w:pStyle w:val="NoSpacing"/>
        <w:rPr>
          <w:rFonts w:ascii="Times New Roman" w:hAnsi="Times New Roman"/>
          <w:lang w:val="en-US"/>
        </w:rPr>
      </w:pPr>
      <w:r w:rsidRPr="00843DC0">
        <w:rPr>
          <w:sz w:val="24"/>
          <w:szCs w:val="24"/>
        </w:rPr>
        <w:t>După înregistrarea cererii, se acordă soților un termen de 30 de zile calendaristice, calculate  de la data depunerii cererii, pentru eventuala retragere a acesteia.</w:t>
      </w:r>
    </w:p>
    <w:p w:rsidR="00843DC0" w:rsidRPr="00843DC0" w:rsidRDefault="00843DC0" w:rsidP="00843DC0">
      <w:pPr>
        <w:pStyle w:val="NoSpacing"/>
        <w:rPr>
          <w:rFonts w:ascii="Times New Roman" w:hAnsi="Times New Roman"/>
          <w:lang w:val="en-US"/>
        </w:rPr>
      </w:pPr>
      <w:r w:rsidRPr="00843DC0">
        <w:rPr>
          <w:sz w:val="24"/>
          <w:szCs w:val="24"/>
        </w:rPr>
        <w:t>       </w:t>
      </w:r>
    </w:p>
    <w:p w:rsidR="00843DC0" w:rsidRPr="00843DC0" w:rsidRDefault="00843DC0" w:rsidP="00843DC0">
      <w:pPr>
        <w:pStyle w:val="NoSpacing"/>
        <w:rPr>
          <w:rFonts w:ascii="Times New Roman" w:hAnsi="Times New Roman"/>
          <w:lang w:val="en-US"/>
        </w:rPr>
      </w:pPr>
      <w:r>
        <w:rPr>
          <w:sz w:val="24"/>
          <w:szCs w:val="24"/>
        </w:rPr>
        <w:t>La exp</w:t>
      </w:r>
      <w:r w:rsidRPr="00843DC0">
        <w:rPr>
          <w:sz w:val="24"/>
          <w:szCs w:val="24"/>
        </w:rPr>
        <w:t>irarea termenului de 30 de zile calendaristice, daca soții stăruie să divorțeze și dacă, în acest sens, consimțământul lor este liber și neviciat, aceștia vor completa în fața ofițerului de stare civilă delegat, o declarație prin care își mențin cererea de desfacere a căsătoriei.</w:t>
      </w:r>
    </w:p>
    <w:p w:rsidR="00843DC0" w:rsidRPr="00843DC0" w:rsidRDefault="00843DC0" w:rsidP="00843DC0">
      <w:pPr>
        <w:pStyle w:val="NoSpacing"/>
        <w:rPr>
          <w:rFonts w:ascii="Times New Roman" w:hAnsi="Times New Roman"/>
          <w:lang w:val="en-US"/>
        </w:rPr>
      </w:pPr>
      <w:r w:rsidRPr="00843DC0">
        <w:rPr>
          <w:sz w:val="24"/>
          <w:szCs w:val="24"/>
        </w:rPr>
        <w:t>       </w:t>
      </w:r>
    </w:p>
    <w:p w:rsidR="00843DC0" w:rsidRPr="00843DC0" w:rsidRDefault="00843DC0" w:rsidP="00843DC0">
      <w:pPr>
        <w:pStyle w:val="NoSpacing"/>
        <w:rPr>
          <w:rFonts w:ascii="Times New Roman" w:hAnsi="Times New Roman"/>
          <w:lang w:val="en-US"/>
        </w:rPr>
      </w:pPr>
      <w:r w:rsidRPr="00843DC0">
        <w:rPr>
          <w:sz w:val="24"/>
          <w:szCs w:val="24"/>
        </w:rPr>
        <w:t>Odată întrunite condițiile legale, ofițerul de stare civilă delegat constată desfacerea căsătoriei prin acordul soților și eliberează certificatul de divorț foștilor soți în termen de maxim 5 zile lucrătoare.</w:t>
      </w:r>
    </w:p>
    <w:p w:rsidR="00843DC0" w:rsidRPr="00843DC0" w:rsidRDefault="00843DC0" w:rsidP="00843DC0">
      <w:pPr>
        <w:pStyle w:val="NoSpacing"/>
        <w:rPr>
          <w:rFonts w:ascii="Times New Roman" w:hAnsi="Times New Roman"/>
          <w:lang w:val="en-US"/>
        </w:rPr>
      </w:pPr>
      <w:r w:rsidRPr="00843DC0">
        <w:rPr>
          <w:sz w:val="24"/>
          <w:szCs w:val="24"/>
        </w:rPr>
        <w:t>       </w:t>
      </w:r>
    </w:p>
    <w:p w:rsidR="00843DC0" w:rsidRPr="00843DC0" w:rsidRDefault="00843DC0" w:rsidP="00843DC0">
      <w:pPr>
        <w:pStyle w:val="NoSpacing"/>
        <w:rPr>
          <w:rFonts w:ascii="Times New Roman" w:hAnsi="Times New Roman"/>
          <w:lang w:val="en-US"/>
        </w:rPr>
      </w:pPr>
      <w:r w:rsidRPr="00843DC0">
        <w:rPr>
          <w:sz w:val="24"/>
          <w:szCs w:val="24"/>
        </w:rPr>
        <w:t>Data eliberării certificatului de divorț constituie data la care este desfăcută căsătoria.</w:t>
      </w:r>
    </w:p>
    <w:p w:rsidR="00843DC0" w:rsidRPr="00843DC0" w:rsidRDefault="00843DC0" w:rsidP="00843DC0">
      <w:pPr>
        <w:pStyle w:val="NoSpacing"/>
        <w:rPr>
          <w:rFonts w:ascii="Times New Roman" w:hAnsi="Times New Roman"/>
          <w:lang w:val="en-US"/>
        </w:rPr>
      </w:pPr>
      <w:r w:rsidRPr="00843DC0">
        <w:rPr>
          <w:sz w:val="24"/>
          <w:szCs w:val="24"/>
        </w:rPr>
        <w:t> </w:t>
      </w:r>
    </w:p>
    <w:p w:rsidR="00843DC0" w:rsidRPr="00843DC0" w:rsidRDefault="00843DC0" w:rsidP="00843DC0">
      <w:pPr>
        <w:pStyle w:val="NoSpacing"/>
        <w:rPr>
          <w:rFonts w:ascii="Times New Roman" w:hAnsi="Times New Roman"/>
          <w:lang w:val="en-US"/>
        </w:rPr>
      </w:pPr>
      <w:r w:rsidRPr="00843DC0">
        <w:rPr>
          <w:sz w:val="24"/>
          <w:szCs w:val="24"/>
        </w:rPr>
        <w:t>În termen de 15 zile de la data desfacerii căsătoriei, fostul soț care își schimbă numele de familie prin divorț este obligat să-și preschimbe actul de identitate.</w:t>
      </w:r>
    </w:p>
    <w:p w:rsidR="00843DC0" w:rsidRPr="00843DC0" w:rsidRDefault="00843DC0" w:rsidP="00843DC0">
      <w:pPr>
        <w:pStyle w:val="NoSpacing"/>
        <w:rPr>
          <w:rFonts w:ascii="Times New Roman" w:hAnsi="Times New Roman"/>
          <w:lang w:val="en-US"/>
        </w:rPr>
      </w:pPr>
      <w:r w:rsidRPr="00843DC0">
        <w:rPr>
          <w:rFonts w:ascii="Times New Roman" w:hAnsi="Times New Roman"/>
          <w:lang w:val="en-US"/>
        </w:rPr>
        <w:t> </w:t>
      </w:r>
    </w:p>
    <w:p w:rsidR="00843DC0" w:rsidRPr="00843DC0" w:rsidRDefault="00843DC0" w:rsidP="00843DC0">
      <w:pPr>
        <w:pStyle w:val="NoSpacing"/>
        <w:rPr>
          <w:rFonts w:ascii="Times New Roman" w:hAnsi="Times New Roman"/>
          <w:lang w:val="en-US"/>
        </w:rPr>
      </w:pPr>
      <w:r w:rsidRPr="00843DC0">
        <w:t xml:space="preserve">Taxa pentru îndeplinirea procedurii de divorţ pe cale administrativă este stabilită prin hotărâre a Consiliului Local </w:t>
      </w:r>
      <w:r>
        <w:t>: 500 lei</w:t>
      </w:r>
    </w:p>
    <w:p w:rsidR="008E096F" w:rsidRDefault="008E096F" w:rsidP="00843DC0">
      <w:pPr>
        <w:pStyle w:val="NoSpacing"/>
      </w:pPr>
    </w:p>
    <w:sectPr w:rsidR="008E0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411072"/>
    <w:multiLevelType w:val="multilevel"/>
    <w:tmpl w:val="2138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DC0"/>
    <w:rsid w:val="00843DC0"/>
    <w:rsid w:val="008E0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D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43D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843DC0"/>
    <w:pPr>
      <w:spacing w:after="0" w:line="240" w:lineRule="auto"/>
    </w:pPr>
    <w:rPr>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3D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43DC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843DC0"/>
    <w:pPr>
      <w:spacing w:after="0" w:line="240" w:lineRule="auto"/>
    </w:pPr>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260863">
      <w:bodyDiv w:val="1"/>
      <w:marLeft w:val="0"/>
      <w:marRight w:val="0"/>
      <w:marTop w:val="0"/>
      <w:marBottom w:val="0"/>
      <w:divBdr>
        <w:top w:val="none" w:sz="0" w:space="0" w:color="auto"/>
        <w:left w:val="none" w:sz="0" w:space="0" w:color="auto"/>
        <w:bottom w:val="none" w:sz="0" w:space="0" w:color="auto"/>
        <w:right w:val="none" w:sz="0" w:space="0" w:color="auto"/>
      </w:divBdr>
      <w:divsChild>
        <w:div w:id="767387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70015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Szabi</dc:creator>
  <cp:lastModifiedBy>Szabi</cp:lastModifiedBy>
  <cp:revision>1</cp:revision>
  <dcterms:created xsi:type="dcterms:W3CDTF">2019-03-21T10:55:00Z</dcterms:created>
  <dcterms:modified xsi:type="dcterms:W3CDTF">2019-03-21T10:57:00Z</dcterms:modified>
</cp:coreProperties>
</file>